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100" w:after="225" w:afterAutospacing="0" w:line="360" w:lineRule="auto"/>
        <w:ind w:firstLine="2711" w:firstLineChars="844"/>
        <w:rPr>
          <w:rFonts w:cs="宋体" w:asciiTheme="majorEastAsia" w:hAnsiTheme="majorEastAsia" w:eastAsiaTheme="majorEastAsia"/>
          <w:b/>
          <w:color w:val="333333"/>
          <w:sz w:val="32"/>
          <w:szCs w:val="21"/>
        </w:rPr>
      </w:pPr>
      <w:r>
        <w:rPr>
          <w:rFonts w:cs="宋体" w:asciiTheme="majorEastAsia" w:hAnsiTheme="majorEastAsia" w:eastAsiaTheme="majorEastAsia"/>
          <w:b/>
          <w:color w:val="333333"/>
          <w:sz w:val="32"/>
          <w:szCs w:val="21"/>
        </w:rPr>
        <w:t>《</w:t>
      </w:r>
      <w:r>
        <w:rPr>
          <w:rFonts w:hint="eastAsia" w:cs="宋体" w:asciiTheme="majorEastAsia" w:hAnsiTheme="majorEastAsia" w:eastAsiaTheme="majorEastAsia"/>
          <w:b/>
          <w:color w:val="333333"/>
          <w:sz w:val="32"/>
          <w:szCs w:val="21"/>
        </w:rPr>
        <w:t>分苹果</w:t>
      </w:r>
      <w:r>
        <w:rPr>
          <w:rFonts w:cs="宋体" w:asciiTheme="majorEastAsia" w:hAnsiTheme="majorEastAsia" w:eastAsiaTheme="majorEastAsia"/>
          <w:b/>
          <w:color w:val="333333"/>
          <w:sz w:val="32"/>
          <w:szCs w:val="21"/>
        </w:rPr>
        <w:t>》课后教学反思</w:t>
      </w:r>
    </w:p>
    <w:p>
      <w:pPr>
        <w:pStyle w:val="4"/>
        <w:widowControl/>
        <w:spacing w:after="225" w:afterAutospacing="0" w:line="360" w:lineRule="auto"/>
        <w:ind w:firstLine="3596" w:firstLineChars="1194"/>
        <w:rPr>
          <w:rFonts w:cs="楷体" w:asciiTheme="majorEastAsia" w:hAnsiTheme="majorEastAsia" w:eastAsiaTheme="majorEastAsia"/>
          <w:b/>
          <w:color w:val="333333"/>
          <w:sz w:val="30"/>
          <w:szCs w:val="30"/>
        </w:rPr>
      </w:pPr>
      <w:r>
        <w:rPr>
          <w:rFonts w:hint="eastAsia" w:cs="楷体" w:asciiTheme="majorEastAsia" w:hAnsiTheme="majorEastAsia" w:eastAsiaTheme="majorEastAsia"/>
          <w:b/>
          <w:color w:val="333333"/>
          <w:sz w:val="30"/>
          <w:szCs w:val="30"/>
        </w:rPr>
        <w:t>张应成</w:t>
      </w:r>
    </w:p>
    <w:p>
      <w:pPr>
        <w:pStyle w:val="4"/>
        <w:widowControl/>
        <w:spacing w:after="225" w:afterAutospacing="0" w:line="360" w:lineRule="auto"/>
        <w:ind w:firstLine="240" w:firstLineChars="100"/>
        <w:rPr>
          <w:rFonts w:cs="楷体" w:asciiTheme="minorEastAsia" w:hAnsiTheme="minorEastAsia"/>
          <w:b/>
          <w:color w:val="333333"/>
          <w:sz w:val="30"/>
          <w:szCs w:val="30"/>
        </w:rPr>
      </w:pPr>
      <w:r>
        <w:rPr>
          <w:rFonts w:asciiTheme="minorEastAsia" w:hAnsiTheme="minorEastAsia"/>
        </w:rPr>
        <w:t>在教学中组织数学活动，目的是在解决实际问题中，使学生体验除法的平均分，通过操作，使学生发现生活中有很多平均分的现象。知道学习除法的必要性，了解除法分的含义；通过自主探索，理解除法含义。</w:t>
      </w:r>
    </w:p>
    <w:p>
      <w:pPr>
        <w:pStyle w:val="4"/>
        <w:keepNext/>
        <w:spacing w:before="100" w:after="100" w:line="360" w:lineRule="auto"/>
        <w:ind w:firstLine="240" w:firstLineChars="100"/>
        <w:rPr>
          <w:rFonts w:cs="楷体" w:asciiTheme="minorEastAsia" w:hAnsiTheme="minorEastAsia"/>
          <w:b/>
          <w:color w:val="333333"/>
          <w:sz w:val="30"/>
          <w:szCs w:val="30"/>
        </w:rPr>
      </w:pPr>
      <w:r>
        <w:rPr>
          <w:rFonts w:hint="eastAsia" w:asciiTheme="minorEastAsia" w:hAnsiTheme="minorEastAsia"/>
        </w:rPr>
        <w:t>一</w:t>
      </w:r>
      <w:r>
        <w:rPr>
          <w:rFonts w:asciiTheme="minorEastAsia" w:hAnsiTheme="minorEastAsia"/>
        </w:rPr>
        <w:t>、注重问题意识的培养，促进学生的主动发展。 　</w:t>
      </w:r>
    </w:p>
    <w:p>
      <w:pPr>
        <w:spacing w:line="360" w:lineRule="auto"/>
        <w:ind w:firstLine="240" w:firstLineChars="100"/>
        <w:rPr>
          <w:rFonts w:asciiTheme="minorEastAsia" w:hAnsiTheme="minorEastAsia"/>
          <w:sz w:val="24"/>
        </w:rPr>
      </w:pPr>
      <w:r>
        <w:rPr>
          <w:rFonts w:asciiTheme="minorEastAsia" w:hAnsiTheme="minorEastAsia"/>
          <w:sz w:val="24"/>
        </w:rPr>
        <w:t>一个新的知识点，平时教师讲授了一遍又一遍，也自认为讲得够透彻了，该交待的该提醒的也都有了，学生也似乎在自身形成概念了，基本上知道什么是对的，什么是错的，但为什么有些学生做题时又会出现这样那样的错误？我想问题的关键就是我们并不清楚学生把我们所讲的知识内化为自己的知识了吗，他们到底还有什么问题不明白？学习通过预习，自觉地对课本提供的信息进行独立选择、吸收、存储等处理，这时让他们自主提出问题，这就是他们不明白的问题。把存在的问题给解决了，不就化解了本课的难点了吗？ 这些问题，其中有的没有多大的思考价值，但只要是敢问的学生，都应该表扬他。学生敢提问题了，还要再提高学生提出问题的能力。于是平时在鼓励他们提出问题的同时，还引导他们什么是好问题，什么是有价值的问题，注重培养学生的问题意识，促进学生主动发展。 　　</w:t>
      </w:r>
    </w:p>
    <w:p>
      <w:pPr>
        <w:spacing w:line="360" w:lineRule="auto"/>
        <w:rPr>
          <w:rFonts w:asciiTheme="minorEastAsia" w:hAnsiTheme="minorEastAsia"/>
          <w:sz w:val="24"/>
        </w:rPr>
      </w:pPr>
      <w:r>
        <w:rPr>
          <w:rFonts w:asciiTheme="minorEastAsia" w:hAnsiTheme="minorEastAsia"/>
          <w:sz w:val="24"/>
        </w:rPr>
        <w:t>二、培养学生用心体验数学。 　　</w:t>
      </w:r>
    </w:p>
    <w:p>
      <w:pPr>
        <w:spacing w:line="360" w:lineRule="auto"/>
        <w:ind w:firstLine="240" w:firstLineChars="100"/>
        <w:rPr>
          <w:rFonts w:asciiTheme="minorEastAsia" w:hAnsiTheme="minorEastAsia"/>
          <w:sz w:val="24"/>
        </w:rPr>
      </w:pPr>
      <w:r>
        <w:rPr>
          <w:rFonts w:asciiTheme="minorEastAsia" w:hAnsiTheme="minorEastAsia"/>
          <w:sz w:val="24"/>
        </w:rPr>
        <w:t>提出问题是促使学生积极思考、善于思考、敢于创造的一种手段，但并不是最终的目的，在学习过程中怎么样让我们的学生在数学上有所发现，有所体验，这才是最重要的。学生在积极的心态下，恍然大悟了，不仅他们知道怎样做了，而且学生也懂得怎样做好，从而促使学生的知识和能力等得到较好地提高。 　</w:t>
      </w:r>
    </w:p>
    <w:p>
      <w:pPr>
        <w:spacing w:line="360" w:lineRule="auto"/>
        <w:ind w:firstLine="240" w:firstLineChars="100"/>
        <w:rPr>
          <w:rFonts w:asciiTheme="minorEastAsia" w:hAnsiTheme="minorEastAsia"/>
          <w:sz w:val="24"/>
        </w:rPr>
      </w:pPr>
      <w:r>
        <w:rPr>
          <w:rFonts w:asciiTheme="minorEastAsia" w:hAnsiTheme="minorEastAsia"/>
          <w:sz w:val="24"/>
        </w:rPr>
        <w:t>　三、教学相长，共同发展。 　</w:t>
      </w:r>
    </w:p>
    <w:p>
      <w:pPr>
        <w:wordWrap w:val="0"/>
        <w:spacing w:line="360" w:lineRule="auto"/>
        <w:ind w:firstLine="240" w:firstLineChars="100"/>
        <w:jc w:val="right"/>
        <w:rPr>
          <w:rFonts w:asciiTheme="minorEastAsia" w:hAnsiTheme="minorEastAsia"/>
          <w:sz w:val="24"/>
        </w:rPr>
      </w:pPr>
      <w:r>
        <w:rPr>
          <w:rFonts w:asciiTheme="minorEastAsia" w:hAnsiTheme="minorEastAsia"/>
          <w:sz w:val="24"/>
        </w:rPr>
        <w:t>　只有知识的授权，没有知识的对话；只有情感的倾注，没有情感的交流，这样的</w:t>
      </w:r>
      <w:r>
        <w:rPr>
          <w:rFonts w:hint="eastAsia" w:asciiTheme="minorEastAsia" w:hAnsiTheme="minorEastAsia"/>
          <w:sz w:val="24"/>
        </w:rPr>
        <w:t xml:space="preserve">  </w:t>
      </w:r>
      <w:r>
        <w:rPr>
          <w:rFonts w:asciiTheme="minorEastAsia" w:hAnsiTheme="minorEastAsia"/>
          <w:sz w:val="24"/>
        </w:rPr>
        <w:t>课堂缺乏个体的灵动，缺少个性的独特。课堂教学，只有进行师生"视界融合"的对话在相互的磨擦碰撞交流中才能迸发出创造思维的火花，学生才能真正成为探索</w:t>
      </w:r>
      <w:r>
        <w:rPr>
          <w:rFonts w:hint="eastAsia" w:asciiTheme="minorEastAsia" w:hAnsiTheme="minorEastAsia"/>
          <w:sz w:val="24"/>
        </w:rPr>
        <w:t>知识</w:t>
      </w:r>
    </w:p>
    <w:p>
      <w:pPr>
        <w:spacing w:line="360" w:lineRule="auto"/>
        <w:ind w:left="6930" w:leftChars="100" w:hanging="6720" w:hangingChars="2800"/>
        <w:jc w:val="left"/>
        <w:rPr>
          <w:rFonts w:asciiTheme="minorEastAsia" w:hAnsiTheme="minorEastAsia"/>
          <w:sz w:val="24"/>
        </w:rPr>
      </w:pPr>
      <w:r>
        <w:rPr>
          <w:rFonts w:hint="eastAsia" w:asciiTheme="minorEastAsia" w:hAnsiTheme="minorEastAsia"/>
          <w:sz w:val="24"/>
        </w:rPr>
        <w:t>的</w:t>
      </w:r>
      <w:r>
        <w:rPr>
          <w:rFonts w:asciiTheme="minorEastAsia" w:hAnsiTheme="minorEastAsia"/>
          <w:sz w:val="24"/>
        </w:rPr>
        <w:t>探索者，教师才能真正成为引领者，共同提升对真知的理解与认识。</w:t>
      </w:r>
      <w:r>
        <w:rPr>
          <w:rFonts w:asciiTheme="minorEastAsia" w:hAnsiTheme="minorEastAsia"/>
          <w:sz w:val="24"/>
        </w:rPr>
        <w:br w:type="textWrapping"/>
      </w:r>
      <w:r>
        <w:rPr>
          <w:rFonts w:hint="eastAsia" w:asciiTheme="minorEastAsia" w:hAnsiTheme="minorEastAsia"/>
          <w:sz w:val="24"/>
        </w:rPr>
        <w:t>20</w:t>
      </w:r>
      <w:r>
        <w:rPr>
          <w:rFonts w:hint="eastAsia" w:asciiTheme="minorEastAsia" w:hAnsiTheme="minorEastAsia"/>
          <w:sz w:val="24"/>
          <w:lang w:val="en-US" w:eastAsia="zh-CN"/>
        </w:rPr>
        <w:t>20</w:t>
      </w:r>
      <w:r>
        <w:rPr>
          <w:rFonts w:hint="eastAsia" w:asciiTheme="minorEastAsia" w:hAnsiTheme="minorEastAsia"/>
          <w:sz w:val="24"/>
        </w:rPr>
        <w:t>年11月</w:t>
      </w:r>
      <w:r>
        <w:rPr>
          <w:rFonts w:hint="eastAsia" w:asciiTheme="minorEastAsia" w:hAnsiTheme="minorEastAsia"/>
          <w:sz w:val="24"/>
          <w:lang w:val="en-US" w:eastAsia="zh-CN"/>
        </w:rPr>
        <w:t>30</w:t>
      </w:r>
      <w:bookmarkStart w:id="0" w:name="_GoBack"/>
      <w:bookmarkEnd w:id="0"/>
      <w:r>
        <w:rPr>
          <w:rFonts w:hint="eastAsia" w:asciiTheme="minorEastAsia" w:hAnsiTheme="minorEastAsia"/>
          <w:sz w:val="24"/>
        </w:rPr>
        <w:t xml:space="preserve">日                         </w:t>
      </w:r>
    </w:p>
    <w:sectPr>
      <w:footerReference r:id="rId3" w:type="default"/>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3242"/>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20F5E"/>
    <w:rsid w:val="003B70A7"/>
    <w:rsid w:val="007D4511"/>
    <w:rsid w:val="00923BEC"/>
    <w:rsid w:val="00932CC2"/>
    <w:rsid w:val="009E17D2"/>
    <w:rsid w:val="00A14C15"/>
    <w:rsid w:val="00A30F2F"/>
    <w:rsid w:val="00BB7109"/>
    <w:rsid w:val="00CF2CC8"/>
    <w:rsid w:val="00D20F5E"/>
    <w:rsid w:val="00DA3DF7"/>
    <w:rsid w:val="00E47622"/>
    <w:rsid w:val="00E95D57"/>
    <w:rsid w:val="25BA5D15"/>
    <w:rsid w:val="7EA73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99"/>
    <w:rPr>
      <w:rFonts w:asciiTheme="minorHAnsi" w:hAnsiTheme="minorHAnsi" w:eastAsiaTheme="minorEastAsia" w:cstheme="minorBidi"/>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F46500-737E-457E-A86A-6FEBD9C53CFD}">
  <ds:schemaRefs/>
</ds:datastoreItem>
</file>

<file path=docProps/app.xml><?xml version="1.0" encoding="utf-8"?>
<Properties xmlns="http://schemas.openxmlformats.org/officeDocument/2006/extended-properties" xmlns:vt="http://schemas.openxmlformats.org/officeDocument/2006/docPropsVTypes">
  <Template>Normal</Template>
  <Pages>1</Pages>
  <Words>125</Words>
  <Characters>718</Characters>
  <Lines>5</Lines>
  <Paragraphs>1</Paragraphs>
  <TotalTime>26</TotalTime>
  <ScaleCrop>false</ScaleCrop>
  <LinksUpToDate>false</LinksUpToDate>
  <CharactersWithSpaces>842</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tw</dc:creator>
  <cp:lastModifiedBy>张应成</cp:lastModifiedBy>
  <dcterms:modified xsi:type="dcterms:W3CDTF">2020-12-22T12:48:10Z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